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326" w:type="dxa"/>
        <w:tblInd w:w="17" w:type="dxa"/>
        <w:tblLayout w:type="fixed"/>
        <w:tblCellMar>
          <w:left w:w="99" w:type="dxa"/>
        </w:tblCellMar>
        <w:tblLook w:val="0000" w:firstRow="0" w:lastRow="0" w:firstColumn="0" w:lastColumn="0" w:noHBand="0" w:noVBand="0"/>
      </w:tblPr>
      <w:tblGrid>
        <w:gridCol w:w="9326"/>
      </w:tblGrid>
      <w:tr w:rsidR="00390B13">
        <w:tc>
          <w:tcPr>
            <w:tcW w:w="93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0B13" w:rsidRDefault="009169AA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Žádost o poskytnutí sociální služby</w:t>
            </w:r>
          </w:p>
        </w:tc>
      </w:tr>
    </w:tbl>
    <w:p w:rsidR="00390B13" w:rsidRDefault="00390B13">
      <w:pPr>
        <w:rPr>
          <w:rFonts w:ascii="Arial" w:hAnsi="Arial" w:cs="Arial"/>
          <w:sz w:val="20"/>
          <w:szCs w:val="20"/>
        </w:rPr>
      </w:pPr>
    </w:p>
    <w:tbl>
      <w:tblPr>
        <w:tblW w:w="9341" w:type="dxa"/>
        <w:tblInd w:w="2" w:type="dxa"/>
        <w:tblLayout w:type="fixed"/>
        <w:tblCellMar>
          <w:left w:w="99" w:type="dxa"/>
        </w:tblCellMar>
        <w:tblLook w:val="0000" w:firstRow="0" w:lastRow="0" w:firstColumn="0" w:lastColumn="0" w:noHBand="0" w:noVBand="0"/>
      </w:tblPr>
      <w:tblGrid>
        <w:gridCol w:w="2865"/>
        <w:gridCol w:w="6476"/>
      </w:tblGrid>
      <w:tr w:rsidR="00390B13">
        <w:tc>
          <w:tcPr>
            <w:tcW w:w="9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0B13" w:rsidRDefault="009169AA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Informace o Vás</w:t>
            </w:r>
          </w:p>
        </w:tc>
      </w:tr>
      <w:tr w:rsidR="00390B13">
        <w:trPr>
          <w:trHeight w:val="46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0B13" w:rsidRDefault="009169AA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jméno a příjmení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13" w:rsidRDefault="00390B13">
            <w:pPr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0B13">
        <w:trPr>
          <w:trHeight w:val="55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0B13" w:rsidRDefault="009169AA">
            <w:pPr>
              <w:widowControl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místo, kde nyní pobýváte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podnájem, azylový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dům.../město</w:t>
            </w:r>
            <w:proofErr w:type="gramEnd"/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13" w:rsidRDefault="00390B13">
            <w:pPr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0B13">
        <w:trPr>
          <w:trHeight w:val="56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0B13" w:rsidRDefault="009169AA">
            <w:pPr>
              <w:widowControl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přímý kontakt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>mobil/e-mail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13" w:rsidRDefault="00390B13">
            <w:pPr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0B13">
        <w:trPr>
          <w:trHeight w:val="565"/>
        </w:trPr>
        <w:tc>
          <w:tcPr>
            <w:tcW w:w="286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29E1" w:rsidRDefault="008F29E1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těhotenství</w:t>
            </w:r>
          </w:p>
          <w:p w:rsidR="00390B13" w:rsidRDefault="009169AA">
            <w:pPr>
              <w:widowControl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počet dětí a jejich věk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13" w:rsidRDefault="00390B13">
            <w:pPr>
              <w:widowControl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90B13" w:rsidRDefault="00390B13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-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35"/>
      </w:tblGrid>
      <w:tr w:rsidR="00390B13">
        <w:tc>
          <w:tcPr>
            <w:tcW w:w="9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B13" w:rsidRDefault="009169AA">
            <w:pPr>
              <w:widowControl w:val="0"/>
              <w:spacing w:before="60" w:after="6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Informace o Vaší zakázce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Prosím zodpovězte na každou z následujících otázek v rozsahu cca 5 vět.</w:t>
            </w:r>
          </w:p>
        </w:tc>
      </w:tr>
      <w:tr w:rsidR="00390B13">
        <w:trPr>
          <w:trHeight w:val="3402"/>
        </w:trPr>
        <w:tc>
          <w:tcPr>
            <w:tcW w:w="9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B13" w:rsidRDefault="009169A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Popište co nejpřesněji Vaší současnou situaci.</w:t>
            </w:r>
          </w:p>
          <w:p w:rsidR="00390B13" w:rsidRDefault="009169A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 jakého důvodu nemůžete ve svém dosavadním bydlišti zůstat?</w:t>
            </w:r>
          </w:p>
        </w:tc>
      </w:tr>
      <w:tr w:rsidR="00390B13">
        <w:trPr>
          <w:trHeight w:val="3118"/>
        </w:trPr>
        <w:tc>
          <w:tcPr>
            <w:tcW w:w="9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0B13" w:rsidRDefault="009169AA">
            <w:pPr>
              <w:widowControl w:val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Je něco, s čím budete potřebovat pomoct?</w:t>
            </w:r>
          </w:p>
        </w:tc>
      </w:tr>
      <w:tr w:rsidR="00390B13">
        <w:trPr>
          <w:trHeight w:val="3118"/>
        </w:trPr>
        <w:tc>
          <w:tcPr>
            <w:tcW w:w="9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35C9" w:rsidRPr="00E75EBA" w:rsidRDefault="006835C9" w:rsidP="006835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Smlouvu uzavíráme na dobu půl roku, </w:t>
            </w:r>
            <w:r w:rsidRPr="007C6682">
              <w:rPr>
                <w:rFonts w:ascii="Arial" w:hAnsi="Arial" w:cs="Arial"/>
                <w:bCs/>
                <w:sz w:val="20"/>
                <w:szCs w:val="20"/>
              </w:rPr>
              <w:t>s možností prodloužení v případě těhotenství až do 1 roku věku nar.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C6682">
              <w:rPr>
                <w:rFonts w:ascii="Arial" w:hAnsi="Arial" w:cs="Arial"/>
                <w:bCs/>
                <w:sz w:val="20"/>
                <w:szCs w:val="20"/>
              </w:rPr>
              <w:t>dítěte, v ostatních případech až do1,5 roku pobytu.</w:t>
            </w:r>
            <w:bookmarkStart w:id="0" w:name="__DdeLink__861_2082506605"/>
            <w:r>
              <w:rPr>
                <w:rFonts w:ascii="Arial" w:hAnsi="Arial" w:cs="Arial"/>
                <w:bCs/>
                <w:sz w:val="20"/>
                <w:szCs w:val="20"/>
              </w:rPr>
              <w:t xml:space="preserve"> Co očekáváte, že se během této doby</w:t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 xml:space="preserve"> změní?</w:t>
            </w:r>
          </w:p>
          <w:p w:rsidR="00390B13" w:rsidRDefault="00390B13">
            <w:pPr>
              <w:widowControl w:val="0"/>
            </w:pPr>
          </w:p>
        </w:tc>
      </w:tr>
    </w:tbl>
    <w:p w:rsidR="00390B13" w:rsidRDefault="00390B13">
      <w:pPr>
        <w:spacing w:after="120"/>
        <w:rPr>
          <w:rFonts w:ascii="Arial" w:hAnsi="Arial" w:cs="Arial"/>
          <w:sz w:val="20"/>
          <w:szCs w:val="20"/>
        </w:rPr>
      </w:pPr>
    </w:p>
    <w:p w:rsidR="00390B13" w:rsidRDefault="00390B13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341" w:type="dxa"/>
        <w:tblInd w:w="2" w:type="dxa"/>
        <w:tblLayout w:type="fixed"/>
        <w:tblCellMar>
          <w:left w:w="99" w:type="dxa"/>
        </w:tblCellMar>
        <w:tblLook w:val="0000" w:firstRow="0" w:lastRow="0" w:firstColumn="0" w:lastColumn="0" w:noHBand="0" w:noVBand="0"/>
      </w:tblPr>
      <w:tblGrid>
        <w:gridCol w:w="9341"/>
      </w:tblGrid>
      <w:tr w:rsidR="00390B13">
        <w:tc>
          <w:tcPr>
            <w:tcW w:w="93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0B13" w:rsidRDefault="009169AA">
            <w:pPr>
              <w:widowControl w:val="0"/>
              <w:spacing w:before="6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Další informace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termín, kdy byste chtěla začít využívat službu</w:t>
            </w:r>
          </w:p>
          <w:p w:rsidR="00390B13" w:rsidRDefault="009169AA">
            <w:pPr>
              <w:widowControl w:val="0"/>
              <w:spacing w:after="62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další informace, které považujete za důležité pro sdělení apod.</w:t>
            </w:r>
          </w:p>
        </w:tc>
      </w:tr>
      <w:tr w:rsidR="00390B13">
        <w:tc>
          <w:tcPr>
            <w:tcW w:w="93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0B13" w:rsidRDefault="00390B13">
            <w:pPr>
              <w:widowControl w:val="0"/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90B13" w:rsidRDefault="00390B13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0B13" w:rsidRDefault="00390B13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9341" w:type="dxa"/>
        <w:tblInd w:w="2" w:type="dxa"/>
        <w:tblLayout w:type="fixed"/>
        <w:tblCellMar>
          <w:left w:w="99" w:type="dxa"/>
        </w:tblCellMar>
        <w:tblLook w:val="0000" w:firstRow="0" w:lastRow="0" w:firstColumn="0" w:lastColumn="0" w:noHBand="0" w:noVBand="0"/>
      </w:tblPr>
      <w:tblGrid>
        <w:gridCol w:w="9341"/>
      </w:tblGrid>
      <w:tr w:rsidR="00390B13">
        <w:tc>
          <w:tcPr>
            <w:tcW w:w="93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0B13" w:rsidRDefault="009169AA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Informace o úhradě za ubytování</w:t>
            </w:r>
          </w:p>
        </w:tc>
      </w:tr>
      <w:tr w:rsidR="00390B13"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B13" w:rsidRDefault="009169AA">
            <w:pPr>
              <w:widowControl w:val="0"/>
              <w:spacing w:before="120" w:after="120"/>
            </w:pPr>
            <w:r>
              <w:rPr>
                <w:rFonts w:ascii="Arial" w:hAnsi="Arial" w:cs="Arial"/>
                <w:sz w:val="20"/>
              </w:rPr>
              <w:t xml:space="preserve">Úhrada za ubytování je včetně provozních nákladů souvisejících s poskytnutím ubytování, a to v částce </w:t>
            </w:r>
            <w:r>
              <w:rPr>
                <w:rFonts w:ascii="Arial" w:hAnsi="Arial" w:cs="Arial"/>
                <w:b/>
                <w:sz w:val="20"/>
              </w:rPr>
              <w:t>120 Kč na den za dospělou osobu a 70 Kč na den za první, druhé a třetí dítě</w:t>
            </w:r>
            <w:r>
              <w:rPr>
                <w:rFonts w:ascii="Arial" w:hAnsi="Arial" w:cs="Arial"/>
                <w:sz w:val="20"/>
              </w:rPr>
              <w:t xml:space="preserve"> (za čtvrté a další dítě úhradu neplatíte). </w:t>
            </w:r>
            <w:r>
              <w:rPr>
                <w:rFonts w:ascii="Arial" w:hAnsi="Arial" w:cs="Arial"/>
                <w:sz w:val="20"/>
                <w:szCs w:val="20"/>
              </w:rPr>
              <w:t>Platba se provádí vždy k 29. dni v měsíci, za který náleží úhrada za ubytování.</w:t>
            </w:r>
          </w:p>
        </w:tc>
      </w:tr>
    </w:tbl>
    <w:p w:rsidR="00390B13" w:rsidRDefault="00390B13">
      <w:pPr>
        <w:ind w:left="-113"/>
        <w:rPr>
          <w:rFonts w:ascii="Arial" w:hAnsi="Arial" w:cs="Arial"/>
          <w:sz w:val="20"/>
          <w:szCs w:val="20"/>
        </w:rPr>
      </w:pPr>
    </w:p>
    <w:p w:rsidR="00390B13" w:rsidRDefault="00390B13">
      <w:pPr>
        <w:pStyle w:val="Zkladntext"/>
        <w:spacing w:after="0"/>
        <w:ind w:left="-113"/>
        <w:rPr>
          <w:rFonts w:ascii="Arial" w:hAnsi="Arial" w:cs="Arial"/>
          <w:sz w:val="20"/>
          <w:szCs w:val="20"/>
        </w:rPr>
      </w:pPr>
    </w:p>
    <w:p w:rsidR="00390B13" w:rsidRDefault="009169AA">
      <w:pPr>
        <w:pStyle w:val="Zkladntext"/>
        <w:spacing w:after="0"/>
        <w:ind w:left="-113"/>
      </w:pPr>
      <w:r>
        <w:rPr>
          <w:rFonts w:ascii="Arial" w:hAnsi="Arial" w:cs="Arial"/>
          <w:sz w:val="20"/>
          <w:szCs w:val="20"/>
        </w:rPr>
        <w:t>Po přijetí žádosti Vás budeme do 7 dnů písemně informovat o aktuálně volné kapacitě a případně o schůzce, kterou uskuteční sociální pracovník spolu s Vámi, abychom získali všechny potřebné podklady k rozhodnutí o přijetí. Schůzka se zpravidla uskutečňuje v místě poskytování služby, abyste se mohla blíže seznámit s podmínkami pobytu v </w:t>
      </w:r>
      <w:r>
        <w:rPr>
          <w:rFonts w:ascii="Arial" w:hAnsi="Arial" w:cs="Arial"/>
          <w:i/>
          <w:sz w:val="20"/>
          <w:szCs w:val="20"/>
        </w:rPr>
        <w:t>Bytech Na počátku</w:t>
      </w:r>
      <w:r>
        <w:rPr>
          <w:rFonts w:ascii="Arial" w:hAnsi="Arial" w:cs="Arial"/>
          <w:sz w:val="20"/>
          <w:szCs w:val="20"/>
        </w:rPr>
        <w:t xml:space="preserve"> a prohlédnout si prostory. </w:t>
      </w:r>
    </w:p>
    <w:p w:rsidR="00390B13" w:rsidRDefault="00390B13">
      <w:pPr>
        <w:pStyle w:val="Zkladntext"/>
        <w:spacing w:after="0"/>
        <w:ind w:left="-113"/>
        <w:rPr>
          <w:rFonts w:ascii="Arial" w:hAnsi="Arial" w:cs="Arial"/>
          <w:sz w:val="20"/>
          <w:szCs w:val="20"/>
        </w:rPr>
      </w:pPr>
    </w:p>
    <w:p w:rsidR="00390B13" w:rsidRDefault="00390B13">
      <w:pPr>
        <w:pStyle w:val="Zkladntext"/>
        <w:spacing w:after="0"/>
        <w:ind w:left="-113"/>
        <w:rPr>
          <w:rFonts w:ascii="Arial" w:hAnsi="Arial" w:cs="Arial"/>
          <w:sz w:val="20"/>
          <w:szCs w:val="20"/>
        </w:rPr>
      </w:pPr>
    </w:p>
    <w:p w:rsidR="00390B13" w:rsidRDefault="00390B13">
      <w:pPr>
        <w:ind w:left="-113"/>
        <w:rPr>
          <w:rFonts w:ascii="Arial" w:hAnsi="Arial" w:cs="Arial"/>
          <w:sz w:val="20"/>
          <w:szCs w:val="20"/>
        </w:rPr>
      </w:pPr>
    </w:p>
    <w:p w:rsidR="00390B13" w:rsidRDefault="00390B13">
      <w:pPr>
        <w:ind w:left="-113"/>
        <w:rPr>
          <w:rFonts w:ascii="Arial" w:hAnsi="Arial" w:cs="Arial"/>
          <w:sz w:val="20"/>
          <w:szCs w:val="20"/>
        </w:rPr>
      </w:pPr>
    </w:p>
    <w:p w:rsidR="00390B13" w:rsidRDefault="00390B13">
      <w:pPr>
        <w:ind w:left="-113"/>
        <w:rPr>
          <w:rFonts w:ascii="Arial" w:hAnsi="Arial" w:cs="Arial"/>
          <w:sz w:val="20"/>
          <w:szCs w:val="20"/>
        </w:rPr>
      </w:pPr>
    </w:p>
    <w:p w:rsidR="00390B13" w:rsidRDefault="00390B13">
      <w:pPr>
        <w:ind w:left="-113"/>
        <w:rPr>
          <w:rFonts w:ascii="Arial" w:hAnsi="Arial" w:cs="Arial"/>
          <w:sz w:val="20"/>
          <w:szCs w:val="20"/>
        </w:rPr>
      </w:pPr>
    </w:p>
    <w:p w:rsidR="00390B13" w:rsidRDefault="009169AA">
      <w:pPr>
        <w:spacing w:before="120" w:after="120"/>
        <w:ind w:left="-113"/>
      </w:pPr>
      <w:r>
        <w:rPr>
          <w:rFonts w:ascii="Arial" w:hAnsi="Arial" w:cs="Arial"/>
          <w:b/>
          <w:sz w:val="20"/>
          <w:szCs w:val="20"/>
        </w:rPr>
        <w:t>SOUHLAS SE ZPRACOVÁNÍM, SHROMAŽĎOVÁNÍM A EVIDENCÍ OSOBNÍCH ÚDAJŮ</w:t>
      </w:r>
    </w:p>
    <w:p w:rsidR="00390B13" w:rsidRDefault="009169AA">
      <w:pPr>
        <w:ind w:left="-113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Svým podpisem udělujete souhlas organizaci</w:t>
      </w:r>
      <w:r w:rsidR="002D073B">
        <w:rPr>
          <w:rFonts w:ascii="Arial" w:hAnsi="Arial"/>
          <w:sz w:val="20"/>
          <w:szCs w:val="20"/>
        </w:rPr>
        <w:t xml:space="preserve"> Na počátku, o. p. s. se sídlem</w:t>
      </w:r>
      <w:r>
        <w:rPr>
          <w:rFonts w:ascii="Arial" w:hAnsi="Arial"/>
          <w:sz w:val="20"/>
          <w:szCs w:val="20"/>
        </w:rPr>
        <w:t xml:space="preserve"> Soběšická 560/60, 614 00 Brno, IČ: 60554665, aby ve smyslu nařízení Evropského parlamentu a Rady (EU) č. 2016/679 zpracovávala, shromažďovala a evidovala Vaše osobní údaje za účelem jednání o sociální službě Byty Na počátku, a to do doby jejich archivace a skartace.   </w:t>
      </w:r>
    </w:p>
    <w:p w:rsidR="00390B13" w:rsidRDefault="00390B1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390B13" w:rsidRDefault="00390B13">
      <w:pPr>
        <w:pStyle w:val="Zkladntext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390B13" w:rsidRDefault="00390B13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390B13" w:rsidRDefault="009169AA">
      <w:pPr>
        <w:pStyle w:val="Zkladntext"/>
        <w:ind w:left="-113"/>
      </w:pPr>
      <w:r>
        <w:rPr>
          <w:rFonts w:ascii="Arial" w:hAnsi="Arial" w:cs="Arial"/>
          <w:sz w:val="20"/>
          <w:szCs w:val="20"/>
        </w:rPr>
        <w:t xml:space="preserve">V…….…………....………. </w:t>
      </w:r>
      <w:proofErr w:type="gramStart"/>
      <w:r>
        <w:rPr>
          <w:rFonts w:ascii="Arial" w:hAnsi="Arial" w:cs="Arial"/>
          <w:sz w:val="20"/>
          <w:szCs w:val="20"/>
        </w:rPr>
        <w:t>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…………….…….                           </w:t>
      </w:r>
      <w:r>
        <w:rPr>
          <w:rFonts w:ascii="Arial" w:hAnsi="Arial" w:cs="Arial"/>
          <w:sz w:val="20"/>
          <w:szCs w:val="20"/>
        </w:rPr>
        <w:tab/>
        <w:t xml:space="preserve">    Podpis ………………………………</w:t>
      </w:r>
    </w:p>
    <w:p w:rsidR="00390B13" w:rsidRDefault="009169AA">
      <w:pPr>
        <w:pStyle w:val="Zkladntext"/>
        <w:ind w:right="-113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</w:t>
      </w:r>
    </w:p>
    <w:sectPr w:rsidR="00390B13">
      <w:headerReference w:type="default" r:id="rId8"/>
      <w:pgSz w:w="11906" w:h="16838"/>
      <w:pgMar w:top="1417" w:right="1129" w:bottom="70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809" w:rsidRDefault="009169AA">
      <w:r>
        <w:separator/>
      </w:r>
    </w:p>
  </w:endnote>
  <w:endnote w:type="continuationSeparator" w:id="0">
    <w:p w:rsidR="00D62809" w:rsidRDefault="0091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809" w:rsidRDefault="009169AA">
      <w:r>
        <w:separator/>
      </w:r>
    </w:p>
  </w:footnote>
  <w:footnote w:type="continuationSeparator" w:id="0">
    <w:p w:rsidR="00D62809" w:rsidRDefault="00916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B13" w:rsidRDefault="009169AA">
    <w:pPr>
      <w:jc w:val="right"/>
      <w:rPr>
        <w:rFonts w:ascii="Arial" w:hAnsi="Arial" w:cs="Arial"/>
        <w:b/>
        <w:i/>
        <w:color w:val="E36C0A"/>
        <w:sz w:val="20"/>
        <w:szCs w:val="20"/>
      </w:rPr>
    </w:pPr>
    <w:r>
      <w:rPr>
        <w:noProof/>
        <w:lang w:eastAsia="cs-CZ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-38100</wp:posOffset>
          </wp:positionH>
          <wp:positionV relativeFrom="paragraph">
            <wp:posOffset>-211455</wp:posOffset>
          </wp:positionV>
          <wp:extent cx="932815" cy="711200"/>
          <wp:effectExtent l="0" t="0" r="0" b="0"/>
          <wp:wrapNone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58" r="-44" b="-58"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color w:val="E36C0A"/>
        <w:sz w:val="20"/>
        <w:szCs w:val="20"/>
      </w:rPr>
      <w:t>Byty Na počátku</w:t>
    </w:r>
  </w:p>
  <w:p w:rsidR="00390B13" w:rsidRDefault="009169AA">
    <w:pPr>
      <w:spacing w:before="60"/>
      <w:ind w:left="3958" w:firstLine="709"/>
      <w:jc w:val="right"/>
      <w:rPr>
        <w:rFonts w:ascii="Arial" w:hAnsi="Arial" w:cs="Arial"/>
        <w:b/>
        <w:i/>
        <w:color w:val="7F7F7F"/>
        <w:sz w:val="16"/>
        <w:szCs w:val="16"/>
      </w:rPr>
    </w:pPr>
    <w:r>
      <w:rPr>
        <w:rFonts w:ascii="Arial" w:hAnsi="Arial" w:cs="Arial"/>
        <w:b/>
        <w:i/>
        <w:color w:val="7F7F7F"/>
        <w:sz w:val="16"/>
        <w:szCs w:val="16"/>
      </w:rPr>
      <w:t>sociální služba pro matky s dětmi</w:t>
    </w:r>
  </w:p>
  <w:p w:rsidR="00390B13" w:rsidRDefault="009169AA">
    <w:pPr>
      <w:tabs>
        <w:tab w:val="left" w:pos="9360"/>
      </w:tabs>
      <w:ind w:left="-113" w:right="-283" w:firstLine="57"/>
      <w:rPr>
        <w:b/>
        <w:bCs/>
        <w:iCs/>
        <w:color w:val="FABF8F"/>
        <w:lang w:eastAsia="cs-CZ"/>
      </w:rPr>
    </w:pPr>
    <w:r>
      <w:rPr>
        <w:b/>
        <w:bCs/>
        <w:iCs/>
        <w:color w:val="FABF8F"/>
        <w:lang w:eastAsia="cs-CZ"/>
      </w:rPr>
      <w:t>_____________________________________________________________________________</w:t>
    </w:r>
  </w:p>
  <w:p w:rsidR="00390B13" w:rsidRDefault="00390B13">
    <w:pPr>
      <w:pStyle w:val="Zhlav"/>
      <w:rPr>
        <w:rFonts w:ascii="Calibri" w:hAnsi="Calibri" w:cs="Calibri"/>
        <w:b/>
        <w:bCs/>
        <w:iCs/>
        <w:color w:val="FABF8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E53"/>
    <w:multiLevelType w:val="multilevel"/>
    <w:tmpl w:val="68E2375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6758EC"/>
    <w:multiLevelType w:val="multilevel"/>
    <w:tmpl w:val="5874CF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3"/>
    <w:rsid w:val="002D073B"/>
    <w:rsid w:val="00390B13"/>
    <w:rsid w:val="006835C9"/>
    <w:rsid w:val="008F29E1"/>
    <w:rsid w:val="009169AA"/>
    <w:rsid w:val="00B66749"/>
    <w:rsid w:val="00D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Wingdings 2" w:hAnsi="Wingdings 2" w:cs="Courier New"/>
    </w:rPr>
  </w:style>
  <w:style w:type="character" w:customStyle="1" w:styleId="WW8Num5z2">
    <w:name w:val="WW8Num5z2"/>
    <w:qFormat/>
    <w:rPr>
      <w:rFonts w:ascii="StarSymbol;Arial Unicode MS" w:hAnsi="StarSymbol;Arial Unicode MS" w:cs="StarSymbol;Arial Unicode MS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Wingdings" w:hAnsi="Wingdings" w:cs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Arial" w:eastAsia="Times New Roman" w:hAnsi="Arial" w:cs="Aria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Times New Roman" w:eastAsia="Lucida Sans Unicode" w:hAnsi="Times New Roman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Wingdings" w:hAnsi="Wingdings" w:cs="Wingdings"/>
    </w:rPr>
  </w:style>
  <w:style w:type="character" w:customStyle="1" w:styleId="WW8Num47z1">
    <w:name w:val="WW8Num47z1"/>
    <w:qFormat/>
    <w:rPr>
      <w:rFonts w:ascii="Symbol" w:eastAsia="Times New Roman" w:hAnsi="Symbol" w:cs="Arial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7z4">
    <w:name w:val="WW8Num47z4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Wingdings" w:hAnsi="Wingdings" w:cs="Wingdings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ZpatChar">
    <w:name w:val="Zápatí Char"/>
    <w:qFormat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ZkladntextChar">
    <w:name w:val="Základní text Char"/>
    <w:qFormat/>
    <w:rPr>
      <w:sz w:val="24"/>
      <w:szCs w:val="24"/>
    </w:rPr>
  </w:style>
  <w:style w:type="character" w:customStyle="1" w:styleId="Nadpis6Char">
    <w:name w:val="Nadpis 6 Char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rosttextChar">
    <w:name w:val="Prostý text Char"/>
    <w:qFormat/>
    <w:rPr>
      <w:rFonts w:ascii="Courier New" w:hAnsi="Courier New" w:cs="Courier New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TextpoznpodarouChar">
    <w:name w:val="Text pozn. pod čarou Char"/>
    <w:basedOn w:val="Standardnpsmoodstavce1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Rozloendokumentu1">
    <w:name w:val="Rozložení dokumentu1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pPr>
      <w:widowControl w:val="0"/>
      <w:ind w:left="720"/>
    </w:pPr>
    <w:rPr>
      <w:rFonts w:eastAsia="Arial Unicode MS"/>
      <w:kern w:val="2"/>
    </w:rPr>
  </w:style>
  <w:style w:type="paragraph" w:customStyle="1" w:styleId="nazev">
    <w:name w:val="nazev"/>
    <w:basedOn w:val="Zkladntext"/>
    <w:qFormat/>
    <w:pPr>
      <w:widowControl w:val="0"/>
      <w:spacing w:before="120" w:after="720" w:line="360" w:lineRule="auto"/>
      <w:jc w:val="center"/>
    </w:pPr>
    <w:rPr>
      <w:rFonts w:eastAsia="Lucida Sans Unicode" w:cs="Tahoma"/>
      <w:b/>
      <w:color w:val="000000"/>
      <w:sz w:val="36"/>
      <w:u w:val="thick"/>
      <w:lang w:bidi="en-U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 w:bidi="en-US"/>
    </w:rPr>
  </w:style>
  <w:style w:type="paragraph" w:customStyle="1" w:styleId="Pracovnk">
    <w:name w:val="Pracovník"/>
    <w:basedOn w:val="Nadpis6"/>
    <w:qFormat/>
    <w:pPr>
      <w:numPr>
        <w:ilvl w:val="0"/>
        <w:numId w:val="0"/>
      </w:numPr>
      <w:suppressAutoHyphens w:val="0"/>
      <w:spacing w:before="0" w:after="0"/>
    </w:pPr>
    <w:rPr>
      <w:rFonts w:ascii="Arial" w:eastAsia="Arial Unicode MS" w:hAnsi="Arial" w:cs="Arial"/>
      <w:b w:val="0"/>
      <w:sz w:val="24"/>
      <w:szCs w:val="24"/>
      <w:lang w:eastAsia="cs-CZ"/>
    </w:rPr>
  </w:style>
  <w:style w:type="paragraph" w:customStyle="1" w:styleId="Prosttext1">
    <w:name w:val="Prostý text1"/>
    <w:basedOn w:val="Normln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</w:style>
  <w:style w:type="paragraph" w:styleId="Textpoznpodarou">
    <w:name w:val="footnote text"/>
    <w:basedOn w:val="Normln"/>
    <w:pPr>
      <w:suppressAutoHyphens w:val="0"/>
    </w:pPr>
    <w:rPr>
      <w:sz w:val="20"/>
      <w:szCs w:val="20"/>
    </w:rPr>
  </w:style>
  <w:style w:type="paragraph" w:styleId="Hlavikaobsahu">
    <w:name w:val="toa heading"/>
    <w:basedOn w:val="Nadpis1"/>
    <w:next w:val="Normln"/>
    <w:qFormat/>
    <w:pPr>
      <w:keepLines/>
      <w:numPr>
        <w:numId w:val="0"/>
      </w:numPr>
      <w:suppressAutoHyphens w:val="0"/>
      <w:spacing w:before="480" w:after="0" w:line="276" w:lineRule="auto"/>
    </w:pPr>
    <w:rPr>
      <w:color w:val="365F91"/>
      <w:sz w:val="28"/>
      <w:szCs w:val="28"/>
    </w:rPr>
  </w:style>
  <w:style w:type="paragraph" w:styleId="Obsah2">
    <w:name w:val="toc 2"/>
    <w:basedOn w:val="Normln"/>
    <w:next w:val="Normln"/>
    <w:pPr>
      <w:ind w:left="240"/>
    </w:pPr>
  </w:style>
  <w:style w:type="paragraph" w:styleId="Obsah1">
    <w:name w:val="toc 1"/>
    <w:basedOn w:val="Normln"/>
    <w:next w:val="Normln"/>
  </w:style>
  <w:style w:type="paragraph" w:styleId="Obsah3">
    <w:name w:val="toc 3"/>
    <w:basedOn w:val="Normln"/>
    <w:next w:val="Normln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Wingdings 2" w:hAnsi="Wingdings 2" w:cs="Courier New"/>
    </w:rPr>
  </w:style>
  <w:style w:type="character" w:customStyle="1" w:styleId="WW8Num5z2">
    <w:name w:val="WW8Num5z2"/>
    <w:qFormat/>
    <w:rPr>
      <w:rFonts w:ascii="StarSymbol;Arial Unicode MS" w:hAnsi="StarSymbol;Arial Unicode MS" w:cs="StarSymbol;Arial Unicode MS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WW8Num8z0">
    <w:name w:val="WW8Num8z0"/>
    <w:qFormat/>
    <w:rPr>
      <w:rFonts w:ascii="Symbol" w:hAnsi="Symbol" w:cs="StarSymbol;Arial Unicode MS"/>
      <w:sz w:val="18"/>
      <w:szCs w:val="18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Wingdings" w:hAnsi="Wingdings" w:cs="Wingdings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Arial" w:eastAsia="Times New Roman" w:hAnsi="Arial" w:cs="Aria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Times New Roman" w:eastAsia="Lucida Sans Unicode" w:hAnsi="Times New Roman" w:cs="Times New Roman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3">
    <w:name w:val="WW8Num41z3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Wingdings" w:hAnsi="Wingdings" w:cs="Wingdings"/>
    </w:rPr>
  </w:style>
  <w:style w:type="character" w:customStyle="1" w:styleId="WW8Num47z1">
    <w:name w:val="WW8Num47z1"/>
    <w:qFormat/>
    <w:rPr>
      <w:rFonts w:ascii="Symbol" w:eastAsia="Times New Roman" w:hAnsi="Symbol" w:cs="Arial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WW8Num47z4">
    <w:name w:val="WW8Num47z4"/>
    <w:qFormat/>
    <w:rPr>
      <w:rFonts w:ascii="Courier New" w:hAnsi="Courier New" w:cs="Courier New"/>
    </w:rPr>
  </w:style>
  <w:style w:type="character" w:customStyle="1" w:styleId="WW8Num48z0">
    <w:name w:val="WW8Num48z0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Wingdings" w:hAnsi="Wingdings" w:cs="Wingdings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Wingdings" w:hAnsi="Wingdings" w:cs="Wingdings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ZpatChar">
    <w:name w:val="Zápatí Char"/>
    <w:qFormat/>
    <w:rPr>
      <w:rFonts w:eastAsia="Lucida Sans Unicode" w:cs="Tahoma"/>
      <w:color w:val="000000"/>
      <w:sz w:val="24"/>
      <w:szCs w:val="24"/>
      <w:lang w:val="en-US" w:bidi="en-US"/>
    </w:rPr>
  </w:style>
  <w:style w:type="character" w:customStyle="1" w:styleId="ZkladntextChar">
    <w:name w:val="Základní text Char"/>
    <w:qFormat/>
    <w:rPr>
      <w:sz w:val="24"/>
      <w:szCs w:val="24"/>
    </w:rPr>
  </w:style>
  <w:style w:type="character" w:customStyle="1" w:styleId="Nadpis6Char">
    <w:name w:val="Nadpis 6 Char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rosttextChar">
    <w:name w:val="Prostý text Char"/>
    <w:qFormat/>
    <w:rPr>
      <w:rFonts w:ascii="Courier New" w:hAnsi="Courier New" w:cs="Courier New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hlavChar">
    <w:name w:val="Záhlaví Char"/>
    <w:qFormat/>
    <w:rPr>
      <w:sz w:val="24"/>
      <w:szCs w:val="24"/>
    </w:rPr>
  </w:style>
  <w:style w:type="character" w:customStyle="1" w:styleId="TextpoznpodarouChar">
    <w:name w:val="Text pozn. pod čarou Char"/>
    <w:basedOn w:val="Standardnpsmoodstavce1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Rozloendokumentu1">
    <w:name w:val="Rozložení dokumentu1"/>
    <w:basedOn w:val="Normln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pPr>
      <w:widowControl w:val="0"/>
      <w:ind w:left="720"/>
    </w:pPr>
    <w:rPr>
      <w:rFonts w:eastAsia="Arial Unicode MS"/>
      <w:kern w:val="2"/>
    </w:rPr>
  </w:style>
  <w:style w:type="paragraph" w:customStyle="1" w:styleId="nazev">
    <w:name w:val="nazev"/>
    <w:basedOn w:val="Zkladntext"/>
    <w:qFormat/>
    <w:pPr>
      <w:widowControl w:val="0"/>
      <w:spacing w:before="120" w:after="720" w:line="360" w:lineRule="auto"/>
      <w:jc w:val="center"/>
    </w:pPr>
    <w:rPr>
      <w:rFonts w:eastAsia="Lucida Sans Unicode" w:cs="Tahoma"/>
      <w:b/>
      <w:color w:val="000000"/>
      <w:sz w:val="36"/>
      <w:u w:val="thick"/>
      <w:lang w:bidi="en-U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 w:bidi="en-US"/>
    </w:rPr>
  </w:style>
  <w:style w:type="paragraph" w:customStyle="1" w:styleId="Pracovnk">
    <w:name w:val="Pracovník"/>
    <w:basedOn w:val="Nadpis6"/>
    <w:qFormat/>
    <w:pPr>
      <w:numPr>
        <w:ilvl w:val="0"/>
        <w:numId w:val="0"/>
      </w:numPr>
      <w:suppressAutoHyphens w:val="0"/>
      <w:spacing w:before="0" w:after="0"/>
    </w:pPr>
    <w:rPr>
      <w:rFonts w:ascii="Arial" w:eastAsia="Arial Unicode MS" w:hAnsi="Arial" w:cs="Arial"/>
      <w:b w:val="0"/>
      <w:sz w:val="24"/>
      <w:szCs w:val="24"/>
      <w:lang w:eastAsia="cs-CZ"/>
    </w:rPr>
  </w:style>
  <w:style w:type="paragraph" w:customStyle="1" w:styleId="Prosttext1">
    <w:name w:val="Prostý text1"/>
    <w:basedOn w:val="Normln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</w:pPr>
  </w:style>
  <w:style w:type="paragraph" w:styleId="Textpoznpodarou">
    <w:name w:val="footnote text"/>
    <w:basedOn w:val="Normln"/>
    <w:pPr>
      <w:suppressAutoHyphens w:val="0"/>
    </w:pPr>
    <w:rPr>
      <w:sz w:val="20"/>
      <w:szCs w:val="20"/>
    </w:rPr>
  </w:style>
  <w:style w:type="paragraph" w:styleId="Hlavikaobsahu">
    <w:name w:val="toa heading"/>
    <w:basedOn w:val="Nadpis1"/>
    <w:next w:val="Normln"/>
    <w:qFormat/>
    <w:pPr>
      <w:keepLines/>
      <w:numPr>
        <w:numId w:val="0"/>
      </w:numPr>
      <w:suppressAutoHyphens w:val="0"/>
      <w:spacing w:before="480" w:after="0" w:line="276" w:lineRule="auto"/>
    </w:pPr>
    <w:rPr>
      <w:color w:val="365F91"/>
      <w:sz w:val="28"/>
      <w:szCs w:val="28"/>
    </w:rPr>
  </w:style>
  <w:style w:type="paragraph" w:styleId="Obsah2">
    <w:name w:val="toc 2"/>
    <w:basedOn w:val="Normln"/>
    <w:next w:val="Normln"/>
    <w:pPr>
      <w:ind w:left="240"/>
    </w:pPr>
  </w:style>
  <w:style w:type="paragraph" w:styleId="Obsah1">
    <w:name w:val="toc 1"/>
    <w:basedOn w:val="Normln"/>
    <w:next w:val="Normln"/>
  </w:style>
  <w:style w:type="paragraph" w:styleId="Obsah3">
    <w:name w:val="toc 3"/>
    <w:basedOn w:val="Normln"/>
    <w:next w:val="Normln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STANDARD Č</vt:lpstr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Č</dc:title>
  <dc:creator>Kosovi</dc:creator>
  <cp:lastModifiedBy>Telč</cp:lastModifiedBy>
  <cp:revision>2</cp:revision>
  <cp:lastPrinted>2013-08-09T13:53:00Z</cp:lastPrinted>
  <dcterms:created xsi:type="dcterms:W3CDTF">2023-06-01T08:51:00Z</dcterms:created>
  <dcterms:modified xsi:type="dcterms:W3CDTF">2023-06-01T08:51:00Z</dcterms:modified>
  <dc:language>cs-CZ</dc:language>
</cp:coreProperties>
</file>